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AA" w:rsidRDefault="008534AA" w:rsidP="00E43C74">
      <w:pPr>
        <w:spacing w:line="480" w:lineRule="atLeast"/>
        <w:ind w:firstLineChars="200" w:firstLine="960"/>
        <w:jc w:val="center"/>
        <w:rPr>
          <w:sz w:val="48"/>
          <w:szCs w:val="48"/>
        </w:rPr>
      </w:pPr>
      <w:r w:rsidRPr="008534AA">
        <w:rPr>
          <w:rFonts w:hint="eastAsia"/>
          <w:sz w:val="48"/>
          <w:szCs w:val="48"/>
        </w:rPr>
        <w:t>青浦区总工会</w:t>
      </w:r>
      <w:r w:rsidRPr="008534AA">
        <w:rPr>
          <w:rFonts w:hint="eastAsia"/>
          <w:sz w:val="48"/>
          <w:szCs w:val="48"/>
        </w:rPr>
        <w:t>2019</w:t>
      </w:r>
      <w:r w:rsidRPr="008534AA"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</w:rPr>
        <w:t>财务收支</w:t>
      </w:r>
    </w:p>
    <w:p w:rsidR="008534AA" w:rsidRPr="008534AA" w:rsidRDefault="008534AA" w:rsidP="00E43C74">
      <w:pPr>
        <w:spacing w:line="480" w:lineRule="atLeast"/>
        <w:ind w:firstLineChars="200" w:firstLine="960"/>
        <w:jc w:val="center"/>
        <w:rPr>
          <w:sz w:val="48"/>
          <w:szCs w:val="48"/>
        </w:rPr>
      </w:pPr>
      <w:r w:rsidRPr="008534AA">
        <w:rPr>
          <w:rFonts w:hint="eastAsia"/>
          <w:sz w:val="48"/>
          <w:szCs w:val="48"/>
        </w:rPr>
        <w:t>审计整改结果的公告</w:t>
      </w:r>
    </w:p>
    <w:p w:rsidR="008534AA" w:rsidRPr="008534AA" w:rsidRDefault="008534AA" w:rsidP="00E43C74">
      <w:pPr>
        <w:autoSpaceDE w:val="0"/>
        <w:autoSpaceDN w:val="0"/>
        <w:adjustRightInd w:val="0"/>
        <w:spacing w:line="480" w:lineRule="atLeast"/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FA3669" w:rsidRPr="008534AA" w:rsidRDefault="00E91CA0" w:rsidP="008534AA">
      <w:pPr>
        <w:spacing w:line="480" w:lineRule="atLeas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 w:rsidRPr="008534AA">
        <w:rPr>
          <w:rFonts w:asciiTheme="minorEastAsia" w:hAnsiTheme="minorEastAsia" w:cs="Times New Roman"/>
          <w:sz w:val="28"/>
          <w:szCs w:val="28"/>
        </w:rPr>
        <w:t>2020年1月15日至2020年3月31日，青浦区审计局对青浦区总工会2019年度财务收支情况进行了审计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，</w:t>
      </w:r>
      <w:r w:rsidR="00FA3669" w:rsidRPr="008534AA">
        <w:rPr>
          <w:rFonts w:hint="eastAsia"/>
          <w:sz w:val="28"/>
          <w:szCs w:val="28"/>
        </w:rPr>
        <w:t>并延伸审计</w:t>
      </w:r>
      <w:r w:rsidR="00FA3669" w:rsidRPr="008534AA">
        <w:rPr>
          <w:rFonts w:hint="eastAsia"/>
          <w:sz w:val="28"/>
          <w:szCs w:val="28"/>
        </w:rPr>
        <w:t>2</w:t>
      </w:r>
      <w:r w:rsidR="00FA3669" w:rsidRPr="008534AA">
        <w:rPr>
          <w:rFonts w:hint="eastAsia"/>
          <w:sz w:val="28"/>
          <w:szCs w:val="28"/>
        </w:rPr>
        <w:t>家单位和帮困专户、劳模专户与退管会专户。</w:t>
      </w:r>
      <w:r w:rsidR="00FA3669" w:rsidRPr="008534AA">
        <w:rPr>
          <w:rFonts w:ascii="仿宋_GB2312" w:eastAsia="仿宋_GB2312" w:hint="eastAsia"/>
          <w:color w:val="333333"/>
          <w:sz w:val="28"/>
          <w:szCs w:val="28"/>
        </w:rPr>
        <w:t>现将我单位对审计发现问题的整改情况公告如下：</w:t>
      </w:r>
    </w:p>
    <w:p w:rsidR="00FA3669" w:rsidRPr="008534AA" w:rsidRDefault="00FA3669" w:rsidP="008534AA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="仿宋_GB2312" w:eastAsia="仿宋_GB2312" w:hint="eastAsia"/>
          <w:color w:val="333333"/>
          <w:sz w:val="28"/>
          <w:szCs w:val="28"/>
        </w:rPr>
        <w:t>对本次审计发现的问题，我单位领导班子高度重视，及时召开了领导班子会议，认真学习、深刻领</w:t>
      </w:r>
      <w:r w:rsidRPr="008534AA">
        <w:rPr>
          <w:rFonts w:asciiTheme="minorEastAsia" w:hAnsiTheme="minorEastAsia" w:cs="Times New Roman" w:hint="eastAsia"/>
          <w:sz w:val="28"/>
          <w:szCs w:val="28"/>
        </w:rPr>
        <w:t>会，拟定出整改工作方案并认真组织实施，现将整改情况报告如下：</w:t>
      </w:r>
    </w:p>
    <w:p w:rsidR="008534AA" w:rsidRPr="008534AA" w:rsidRDefault="006B29CB" w:rsidP="00EA68B1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Theme="minorEastAsia" w:hAnsiTheme="minorEastAsia" w:cs="Times New Roman" w:hint="eastAsia"/>
          <w:sz w:val="28"/>
          <w:szCs w:val="28"/>
        </w:rPr>
        <w:t>一、</w:t>
      </w:r>
      <w:r w:rsidR="00FA3669" w:rsidRPr="008534AA">
        <w:rPr>
          <w:rFonts w:asciiTheme="minorEastAsia" w:hAnsiTheme="minorEastAsia" w:cs="Times New Roman" w:hint="eastAsia"/>
          <w:sz w:val="28"/>
          <w:szCs w:val="28"/>
        </w:rPr>
        <w:t>关于“</w:t>
      </w:r>
      <w:r w:rsidRPr="008534AA">
        <w:rPr>
          <w:rFonts w:asciiTheme="minorEastAsia" w:hAnsiTheme="minorEastAsia" w:cs="Times New Roman" w:hint="eastAsia"/>
          <w:sz w:val="28"/>
          <w:szCs w:val="28"/>
        </w:rPr>
        <w:t>部分财政资金收支核算不准确</w:t>
      </w:r>
      <w:r w:rsidR="00FA3669" w:rsidRPr="008534AA">
        <w:rPr>
          <w:rFonts w:asciiTheme="minorEastAsia" w:hAnsiTheme="minorEastAsia" w:cs="Times New Roman" w:hint="eastAsia"/>
          <w:sz w:val="28"/>
          <w:szCs w:val="28"/>
        </w:rPr>
        <w:t>”问题</w:t>
      </w:r>
      <w:r w:rsidR="009B3F38">
        <w:rPr>
          <w:rFonts w:asciiTheme="minorEastAsia" w:hAnsiTheme="minorEastAsia" w:cs="Times New Roman" w:hint="eastAsia"/>
          <w:sz w:val="28"/>
          <w:szCs w:val="28"/>
        </w:rPr>
        <w:t>，</w:t>
      </w:r>
      <w:r w:rsidR="00E43C74">
        <w:rPr>
          <w:rFonts w:asciiTheme="minorEastAsia" w:hAnsiTheme="minorEastAsia" w:cs="Times New Roman" w:hint="eastAsia"/>
          <w:sz w:val="28"/>
          <w:szCs w:val="28"/>
        </w:rPr>
        <w:t>主要</w:t>
      </w:r>
      <w:r w:rsidR="00E43C74" w:rsidRPr="00BE2750">
        <w:rPr>
          <w:rFonts w:asciiTheme="minorEastAsia" w:hAnsiTheme="minorEastAsia" w:cs="Times New Roman" w:hint="eastAsia"/>
          <w:sz w:val="28"/>
          <w:szCs w:val="28"/>
        </w:rPr>
        <w:t>涉及金额31.10</w:t>
      </w:r>
      <w:r w:rsidR="00800616">
        <w:rPr>
          <w:rFonts w:asciiTheme="minorEastAsia" w:hAnsiTheme="minorEastAsia" w:cs="Times New Roman" w:hint="eastAsia"/>
          <w:sz w:val="28"/>
          <w:szCs w:val="28"/>
        </w:rPr>
        <w:t>万元、已</w:t>
      </w:r>
      <w:r w:rsidR="00E43C74">
        <w:rPr>
          <w:rFonts w:asciiTheme="minorEastAsia" w:hAnsiTheme="minorEastAsia" w:cs="Times New Roman" w:hint="eastAsia"/>
          <w:sz w:val="28"/>
          <w:szCs w:val="28"/>
        </w:rPr>
        <w:t>调整账目中处理。</w:t>
      </w:r>
      <w:r w:rsidR="008534AA">
        <w:rPr>
          <w:rFonts w:asciiTheme="minorEastAsia" w:hAnsiTheme="minorEastAsia" w:cs="Times New Roman" w:hint="eastAsia"/>
          <w:sz w:val="28"/>
          <w:szCs w:val="28"/>
        </w:rPr>
        <w:t>青浦区</w:t>
      </w:r>
      <w:r w:rsidR="008534AA" w:rsidRPr="008534AA">
        <w:rPr>
          <w:rFonts w:asciiTheme="minorEastAsia" w:hAnsiTheme="minorEastAsia" w:cs="Times New Roman"/>
          <w:sz w:val="28"/>
          <w:szCs w:val="28"/>
        </w:rPr>
        <w:t>总工会在以后的财务工作严格执行相关制度，定期核实，正确核算财政收支情况。积极组织</w:t>
      </w:r>
      <w:r w:rsidR="008534AA">
        <w:rPr>
          <w:rFonts w:asciiTheme="minorEastAsia" w:hAnsiTheme="minorEastAsia" w:cs="Times New Roman"/>
          <w:sz w:val="28"/>
          <w:szCs w:val="28"/>
        </w:rPr>
        <w:t>相关</w:t>
      </w:r>
      <w:r w:rsidR="008534AA" w:rsidRPr="008534AA">
        <w:rPr>
          <w:rFonts w:asciiTheme="minorEastAsia" w:hAnsiTheme="minorEastAsia" w:cs="Times New Roman"/>
          <w:sz w:val="28"/>
          <w:szCs w:val="28"/>
        </w:rPr>
        <w:t>人员进行对财务相关文件开展学习研讨。</w:t>
      </w:r>
    </w:p>
    <w:p w:rsidR="008534AA" w:rsidRDefault="006B29CB" w:rsidP="00EA68B1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Theme="minorEastAsia" w:hAnsiTheme="minorEastAsia" w:cs="Times New Roman"/>
          <w:sz w:val="28"/>
          <w:szCs w:val="28"/>
        </w:rPr>
        <w:t>二</w:t>
      </w:r>
      <w:r w:rsidR="00BD18D9" w:rsidRPr="008534AA">
        <w:rPr>
          <w:rFonts w:asciiTheme="minorEastAsia" w:hAnsiTheme="minorEastAsia" w:cs="Times New Roman"/>
          <w:sz w:val="28"/>
          <w:szCs w:val="28"/>
        </w:rPr>
        <w:t>、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关于“</w:t>
      </w:r>
      <w:r w:rsidR="00E91CA0" w:rsidRPr="008534AA">
        <w:rPr>
          <w:rFonts w:asciiTheme="minorEastAsia" w:hAnsiTheme="minorEastAsia" w:cs="Times New Roman"/>
          <w:sz w:val="28"/>
          <w:szCs w:val="28"/>
        </w:rPr>
        <w:t>扶救助专项资金规定执行不够到位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”问题</w:t>
      </w:r>
      <w:r w:rsidR="009B3F38">
        <w:rPr>
          <w:rFonts w:asciiTheme="minorEastAsia" w:hAnsiTheme="minorEastAsia" w:cs="Times New Roman"/>
          <w:sz w:val="28"/>
          <w:szCs w:val="28"/>
        </w:rPr>
        <w:t>，</w:t>
      </w:r>
      <w:r w:rsidR="00800616">
        <w:rPr>
          <w:rFonts w:asciiTheme="minorEastAsia" w:hAnsiTheme="minorEastAsia" w:cs="Times New Roman"/>
          <w:sz w:val="28"/>
          <w:szCs w:val="28"/>
        </w:rPr>
        <w:t>在收到审计报告后</w:t>
      </w:r>
      <w:r w:rsidR="00E43C74">
        <w:rPr>
          <w:rFonts w:asciiTheme="minorEastAsia" w:hAnsiTheme="minorEastAsia" w:cs="Times New Roman"/>
          <w:sz w:val="28"/>
          <w:szCs w:val="28"/>
        </w:rPr>
        <w:t>已补齐上交材料。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在</w:t>
      </w:r>
      <w:r w:rsidR="008534AA">
        <w:rPr>
          <w:rFonts w:asciiTheme="minorEastAsia" w:hAnsiTheme="minorEastAsia" w:cs="Times New Roman"/>
          <w:sz w:val="28"/>
          <w:szCs w:val="28"/>
        </w:rPr>
        <w:t>今</w:t>
      </w:r>
      <w:r w:rsidR="00FA3669" w:rsidRPr="008534AA">
        <w:rPr>
          <w:rFonts w:asciiTheme="minorEastAsia" w:hAnsiTheme="minorEastAsia" w:cs="Times New Roman" w:hint="eastAsia"/>
          <w:sz w:val="28"/>
          <w:szCs w:val="28"/>
        </w:rPr>
        <w:t>年已开展的帮困过程中严格落实了公示制度，并在班子会议通过了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《青浦区总工会困难职工帮扶工作实施办法》</w:t>
      </w:r>
      <w:r w:rsidR="00FA3669" w:rsidRPr="008534AA">
        <w:rPr>
          <w:rFonts w:asciiTheme="minorEastAsia" w:hAnsiTheme="minorEastAsia" w:cs="Times New Roman" w:hint="eastAsia"/>
          <w:sz w:val="28"/>
          <w:szCs w:val="28"/>
        </w:rPr>
        <w:t>、增加了青浦区总工会帮困审核公示的内容。在今后的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在今后的帮困过程中我们严格落实公示制度，确实监督好各单位的公示工作，保存公示痕迹。</w:t>
      </w:r>
    </w:p>
    <w:p w:rsidR="00FA3669" w:rsidRDefault="006B29CB" w:rsidP="00EA68B1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Theme="minorEastAsia" w:hAnsiTheme="minorEastAsia" w:cs="Times New Roman"/>
          <w:sz w:val="28"/>
          <w:szCs w:val="28"/>
        </w:rPr>
        <w:t>三</w:t>
      </w:r>
      <w:r w:rsidR="00057B82" w:rsidRPr="008534AA">
        <w:rPr>
          <w:rFonts w:asciiTheme="minorEastAsia" w:hAnsiTheme="minorEastAsia" w:cs="Times New Roman"/>
          <w:sz w:val="28"/>
          <w:szCs w:val="28"/>
        </w:rPr>
        <w:t>、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关于“</w:t>
      </w:r>
      <w:r w:rsidR="00E91CA0" w:rsidRPr="008534AA">
        <w:rPr>
          <w:rFonts w:asciiTheme="minorEastAsia" w:hAnsiTheme="minorEastAsia" w:cs="Times New Roman"/>
          <w:sz w:val="28"/>
          <w:szCs w:val="28"/>
        </w:rPr>
        <w:t>部分固定资产账实不符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”的问题</w:t>
      </w:r>
      <w:r w:rsidR="009B3F38">
        <w:rPr>
          <w:rFonts w:asciiTheme="minorEastAsia" w:hAnsiTheme="minorEastAsia" w:cs="Times New Roman"/>
          <w:sz w:val="28"/>
          <w:szCs w:val="28"/>
        </w:rPr>
        <w:t>，</w:t>
      </w:r>
      <w:r w:rsidR="00E43C74" w:rsidRPr="00AD020B">
        <w:rPr>
          <w:rFonts w:asciiTheme="minorEastAsia" w:hAnsiTheme="minorEastAsia" w:cs="Times New Roman"/>
          <w:sz w:val="28"/>
          <w:szCs w:val="28"/>
        </w:rPr>
        <w:t>经青浦区总工会审计整改小组开会讨论，决定以公允价值入账。</w:t>
      </w:r>
      <w:r w:rsidR="00E43C74">
        <w:rPr>
          <w:rFonts w:asciiTheme="minorEastAsia" w:hAnsiTheme="minorEastAsia" w:cs="Times New Roman" w:hint="eastAsia"/>
          <w:sz w:val="28"/>
          <w:szCs w:val="28"/>
        </w:rPr>
        <w:t>今后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总工会</w:t>
      </w:r>
      <w:r w:rsidR="00E43C74">
        <w:rPr>
          <w:rFonts w:asciiTheme="minorEastAsia" w:hAnsiTheme="minorEastAsia" w:cs="Times New Roman"/>
          <w:sz w:val="28"/>
          <w:szCs w:val="28"/>
        </w:rPr>
        <w:t>将</w:t>
      </w:r>
      <w:r w:rsidR="00FA3669" w:rsidRPr="00EA68B1">
        <w:rPr>
          <w:rFonts w:asciiTheme="minorEastAsia" w:hAnsiTheme="minorEastAsia" w:cs="Times New Roman" w:hint="eastAsia"/>
          <w:sz w:val="28"/>
          <w:szCs w:val="28"/>
        </w:rPr>
        <w:t>严格执行《</w:t>
      </w:r>
      <w:r w:rsidR="00FA3669" w:rsidRPr="008534AA">
        <w:rPr>
          <w:rFonts w:asciiTheme="minorEastAsia" w:hAnsiTheme="minorEastAsia" w:cs="Times New Roman"/>
          <w:sz w:val="28"/>
          <w:szCs w:val="28"/>
        </w:rPr>
        <w:t>工会会计制度</w:t>
      </w:r>
      <w:r w:rsidR="00FA3669" w:rsidRPr="00EA68B1">
        <w:rPr>
          <w:rFonts w:asciiTheme="minorEastAsia" w:hAnsiTheme="minorEastAsia" w:cs="Times New Roman" w:hint="eastAsia"/>
          <w:sz w:val="28"/>
          <w:szCs w:val="28"/>
        </w:rPr>
        <w:t>》的有关规定，加强对固定资产的管理，定期做好资产的盘点工作，做到账账相符，账实相符，及时处置报损资产，确保资产的安全和完整。</w:t>
      </w:r>
    </w:p>
    <w:p w:rsidR="00EA68B1" w:rsidRPr="00E43C74" w:rsidRDefault="00EA68B1" w:rsidP="00EA68B1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</w:p>
    <w:p w:rsidR="00FA3669" w:rsidRPr="00EA68B1" w:rsidRDefault="00FA3669" w:rsidP="00EA68B1">
      <w:pPr>
        <w:spacing w:line="48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EA68B1">
        <w:rPr>
          <w:rFonts w:asciiTheme="minorEastAsia" w:hAnsiTheme="minorEastAsia" w:cs="Times New Roman" w:hint="eastAsia"/>
          <w:sz w:val="28"/>
          <w:szCs w:val="28"/>
        </w:rPr>
        <w:t>特此公告。</w:t>
      </w:r>
    </w:p>
    <w:p w:rsidR="001F0BBC" w:rsidRPr="008534AA" w:rsidRDefault="001F0BBC" w:rsidP="008534AA">
      <w:pPr>
        <w:spacing w:line="480" w:lineRule="atLeast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Theme="minorEastAsia" w:hAnsiTheme="minorEastAsia" w:cs="Times New Roman" w:hint="eastAsia"/>
          <w:sz w:val="28"/>
          <w:szCs w:val="28"/>
        </w:rPr>
        <w:t>上海市青浦区总工会</w:t>
      </w:r>
    </w:p>
    <w:p w:rsidR="001F0BBC" w:rsidRPr="008534AA" w:rsidRDefault="001F0BBC" w:rsidP="008534AA">
      <w:pPr>
        <w:spacing w:line="480" w:lineRule="atLeast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8534AA">
        <w:rPr>
          <w:rFonts w:asciiTheme="minorEastAsia" w:hAnsiTheme="minorEastAsia" w:cs="Times New Roman" w:hint="eastAsia"/>
          <w:sz w:val="28"/>
          <w:szCs w:val="28"/>
        </w:rPr>
        <w:t>2020年</w:t>
      </w:r>
      <w:r w:rsidR="00424D65">
        <w:rPr>
          <w:rFonts w:asciiTheme="minorEastAsia" w:hAnsiTheme="minorEastAsia" w:cs="Times New Roman" w:hint="eastAsia"/>
          <w:sz w:val="28"/>
          <w:szCs w:val="28"/>
        </w:rPr>
        <w:t>11</w:t>
      </w:r>
      <w:r w:rsidRPr="008534AA">
        <w:rPr>
          <w:rFonts w:asciiTheme="minorEastAsia" w:hAnsiTheme="minorEastAsia" w:cs="Times New Roman" w:hint="eastAsia"/>
          <w:sz w:val="28"/>
          <w:szCs w:val="28"/>
        </w:rPr>
        <w:t>月5日</w:t>
      </w:r>
    </w:p>
    <w:sectPr w:rsidR="001F0BBC" w:rsidRPr="008534AA" w:rsidSect="00CA438A">
      <w:footerReference w:type="default" r:id="rId8"/>
      <w:pgSz w:w="12240" w:h="15840"/>
      <w:pgMar w:top="1418" w:right="1474" w:bottom="993" w:left="1588" w:header="720" w:footer="1247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7A" w:rsidRDefault="00EC4E7A" w:rsidP="009F5098">
      <w:r>
        <w:separator/>
      </w:r>
    </w:p>
  </w:endnote>
  <w:endnote w:type="continuationSeparator" w:id="1">
    <w:p w:rsidR="00EC4E7A" w:rsidRDefault="00EC4E7A" w:rsidP="009F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0BBC" w:rsidRDefault="00D556CE" w:rsidP="00D861BE">
        <w:pPr>
          <w:pStyle w:val="a4"/>
          <w:jc w:val="center"/>
        </w:pPr>
        <w:r w:rsidRPr="00D861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0BBC" w:rsidRPr="00D861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61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E6A" w:rsidRPr="00582E6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D861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7A" w:rsidRDefault="00EC4E7A" w:rsidP="009F5098">
      <w:r>
        <w:separator/>
      </w:r>
    </w:p>
  </w:footnote>
  <w:footnote w:type="continuationSeparator" w:id="1">
    <w:p w:rsidR="00EC4E7A" w:rsidRDefault="00EC4E7A" w:rsidP="009F5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8B86"/>
    <w:multiLevelType w:val="singleLevel"/>
    <w:tmpl w:val="43468B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098"/>
    <w:rsid w:val="000254BB"/>
    <w:rsid w:val="00026AA2"/>
    <w:rsid w:val="00057B82"/>
    <w:rsid w:val="00082B13"/>
    <w:rsid w:val="000905D8"/>
    <w:rsid w:val="000971F0"/>
    <w:rsid w:val="000D4C1B"/>
    <w:rsid w:val="00131922"/>
    <w:rsid w:val="00164719"/>
    <w:rsid w:val="001933C1"/>
    <w:rsid w:val="001944E7"/>
    <w:rsid w:val="001F0BBC"/>
    <w:rsid w:val="001F1F58"/>
    <w:rsid w:val="00200878"/>
    <w:rsid w:val="002666DF"/>
    <w:rsid w:val="0028261F"/>
    <w:rsid w:val="002A299C"/>
    <w:rsid w:val="002C49AF"/>
    <w:rsid w:val="002C7440"/>
    <w:rsid w:val="00323429"/>
    <w:rsid w:val="00381DB3"/>
    <w:rsid w:val="00383144"/>
    <w:rsid w:val="003D06C7"/>
    <w:rsid w:val="00403A09"/>
    <w:rsid w:val="00424D65"/>
    <w:rsid w:val="00427196"/>
    <w:rsid w:val="00440FD5"/>
    <w:rsid w:val="00446460"/>
    <w:rsid w:val="004C0983"/>
    <w:rsid w:val="004C6080"/>
    <w:rsid w:val="004D025E"/>
    <w:rsid w:val="004D3CA8"/>
    <w:rsid w:val="004D6F35"/>
    <w:rsid w:val="004E7280"/>
    <w:rsid w:val="005140FE"/>
    <w:rsid w:val="00514D38"/>
    <w:rsid w:val="00552CA2"/>
    <w:rsid w:val="00563EAC"/>
    <w:rsid w:val="0058033E"/>
    <w:rsid w:val="00582E6A"/>
    <w:rsid w:val="005A340D"/>
    <w:rsid w:val="005C3BBA"/>
    <w:rsid w:val="005C565A"/>
    <w:rsid w:val="005D0275"/>
    <w:rsid w:val="005E3B7D"/>
    <w:rsid w:val="005E7E55"/>
    <w:rsid w:val="006243C6"/>
    <w:rsid w:val="00694F7B"/>
    <w:rsid w:val="0069617A"/>
    <w:rsid w:val="006B29CB"/>
    <w:rsid w:val="006E45CA"/>
    <w:rsid w:val="006E54F7"/>
    <w:rsid w:val="007162EC"/>
    <w:rsid w:val="0078140C"/>
    <w:rsid w:val="007A7616"/>
    <w:rsid w:val="007B13EA"/>
    <w:rsid w:val="007F09E6"/>
    <w:rsid w:val="00800616"/>
    <w:rsid w:val="0081288C"/>
    <w:rsid w:val="00837B65"/>
    <w:rsid w:val="008534AA"/>
    <w:rsid w:val="00874A8E"/>
    <w:rsid w:val="008920FC"/>
    <w:rsid w:val="008F4940"/>
    <w:rsid w:val="0093045D"/>
    <w:rsid w:val="00960FA6"/>
    <w:rsid w:val="009B3F38"/>
    <w:rsid w:val="009D28B7"/>
    <w:rsid w:val="009F2596"/>
    <w:rsid w:val="009F5098"/>
    <w:rsid w:val="00A026AE"/>
    <w:rsid w:val="00A03FF7"/>
    <w:rsid w:val="00A36BF5"/>
    <w:rsid w:val="00AA6314"/>
    <w:rsid w:val="00AA6838"/>
    <w:rsid w:val="00AD020B"/>
    <w:rsid w:val="00AD461A"/>
    <w:rsid w:val="00B60354"/>
    <w:rsid w:val="00B60CF3"/>
    <w:rsid w:val="00BD0155"/>
    <w:rsid w:val="00BD18D9"/>
    <w:rsid w:val="00BD5291"/>
    <w:rsid w:val="00BE2750"/>
    <w:rsid w:val="00C110E5"/>
    <w:rsid w:val="00C44041"/>
    <w:rsid w:val="00C645FA"/>
    <w:rsid w:val="00CA438A"/>
    <w:rsid w:val="00CE3DC9"/>
    <w:rsid w:val="00D47AC0"/>
    <w:rsid w:val="00D53813"/>
    <w:rsid w:val="00D556CE"/>
    <w:rsid w:val="00D861BE"/>
    <w:rsid w:val="00DA2798"/>
    <w:rsid w:val="00DB7B03"/>
    <w:rsid w:val="00DB7D7E"/>
    <w:rsid w:val="00DE0272"/>
    <w:rsid w:val="00E43C74"/>
    <w:rsid w:val="00E4630D"/>
    <w:rsid w:val="00E543A2"/>
    <w:rsid w:val="00E81054"/>
    <w:rsid w:val="00E81552"/>
    <w:rsid w:val="00E91CA0"/>
    <w:rsid w:val="00EA68B1"/>
    <w:rsid w:val="00EC474D"/>
    <w:rsid w:val="00EC4E7A"/>
    <w:rsid w:val="00F60C54"/>
    <w:rsid w:val="00F855FD"/>
    <w:rsid w:val="00FA3669"/>
    <w:rsid w:val="00FD1EFD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0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A366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A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FC26-4806-4BAB-8AA7-954ADB0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2020-06-30T02:41:00Z</cp:lastPrinted>
  <dcterms:created xsi:type="dcterms:W3CDTF">2020-12-22T06:24:00Z</dcterms:created>
  <dcterms:modified xsi:type="dcterms:W3CDTF">2020-12-22T06:24:00Z</dcterms:modified>
</cp:coreProperties>
</file>